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F554" w14:textId="36B41F45" w:rsidR="00004253" w:rsidRPr="00287C43" w:rsidRDefault="00004253" w:rsidP="00004253">
      <w:pPr>
        <w:pStyle w:val="Heading2"/>
        <w:rPr>
          <w:color w:val="FF0000"/>
        </w:rPr>
      </w:pPr>
      <w:bookmarkStart w:id="0" w:name="_Toc96889052"/>
      <w:r>
        <w:t>S</w:t>
      </w:r>
      <w:r w:rsidR="0053633E">
        <w:t>1</w:t>
      </w:r>
      <w:r w:rsidR="00B93655">
        <w:t>1</w:t>
      </w:r>
      <w:r>
        <w:t xml:space="preserve">. </w:t>
      </w:r>
      <w:r w:rsidRPr="00742DCB">
        <w:t xml:space="preserve">Sensitivity </w:t>
      </w:r>
      <w:proofErr w:type="gramStart"/>
      <w:r w:rsidRPr="00742DCB">
        <w:t>analysis :</w:t>
      </w:r>
      <w:proofErr w:type="gramEnd"/>
      <w:r w:rsidRPr="00742DCB">
        <w:t xml:space="preserve">  Testing model fit using AIC and BIC when including interaction variables</w:t>
      </w:r>
      <w:bookmarkEnd w:id="0"/>
      <w:r w:rsidR="00C13AEC">
        <w:t xml:space="preserve"> (improvement if reduces AIC or BIC by &gt;2)</w:t>
      </w:r>
      <w:r>
        <w:br/>
      </w:r>
    </w:p>
    <w:tbl>
      <w:tblPr>
        <w:tblStyle w:val="TableGrid"/>
        <w:tblW w:w="8545" w:type="dxa"/>
        <w:tblLook w:val="04A0" w:firstRow="1" w:lastRow="0" w:firstColumn="1" w:lastColumn="0" w:noHBand="0" w:noVBand="1"/>
      </w:tblPr>
      <w:tblGrid>
        <w:gridCol w:w="846"/>
        <w:gridCol w:w="3544"/>
        <w:gridCol w:w="1984"/>
        <w:gridCol w:w="2171"/>
      </w:tblGrid>
      <w:tr w:rsidR="00004253" w:rsidRPr="00742DCB" w14:paraId="7D359792" w14:textId="77777777" w:rsidTr="00F579E9">
        <w:trPr>
          <w:cantSplit/>
          <w:tblHeader/>
        </w:trPr>
        <w:tc>
          <w:tcPr>
            <w:tcW w:w="846" w:type="dxa"/>
          </w:tcPr>
          <w:p w14:paraId="02985616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</w:tcPr>
          <w:p w14:paraId="292B30CF" w14:textId="189BF1B6" w:rsidR="00004253" w:rsidRPr="00742DCB" w:rsidRDefault="00421E9D" w:rsidP="00C13AEC">
            <w:r>
              <w:t>Continuous CHPPD models</w:t>
            </w:r>
          </w:p>
        </w:tc>
        <w:tc>
          <w:tcPr>
            <w:tcW w:w="2171" w:type="dxa"/>
          </w:tcPr>
          <w:p w14:paraId="78FC2C1F" w14:textId="77777777" w:rsidR="00004253" w:rsidRPr="00742DCB" w:rsidRDefault="00004253" w:rsidP="00C13AEC">
            <w:pPr>
              <w:rPr>
                <w:b/>
                <w:bCs/>
              </w:rPr>
            </w:pPr>
            <w:r w:rsidRPr="00742DCB">
              <w:rPr>
                <w:b/>
                <w:bCs/>
              </w:rPr>
              <w:t>Best fit?</w:t>
            </w:r>
          </w:p>
        </w:tc>
      </w:tr>
      <w:tr w:rsidR="00004253" w:rsidRPr="00742DCB" w14:paraId="086782C2" w14:textId="77777777" w:rsidTr="00F579E9">
        <w:tc>
          <w:tcPr>
            <w:tcW w:w="846" w:type="dxa"/>
            <w:vMerge w:val="restart"/>
            <w:textDirection w:val="btLr"/>
          </w:tcPr>
          <w:p w14:paraId="0C04B50D" w14:textId="77777777" w:rsidR="00004253" w:rsidRPr="00F579E9" w:rsidRDefault="00004253" w:rsidP="00C13AE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E9">
              <w:rPr>
                <w:sz w:val="20"/>
                <w:szCs w:val="20"/>
              </w:rPr>
              <w:t>Delay in discharge</w:t>
            </w:r>
          </w:p>
        </w:tc>
        <w:tc>
          <w:tcPr>
            <w:tcW w:w="3544" w:type="dxa"/>
          </w:tcPr>
          <w:p w14:paraId="1E4B0DA1" w14:textId="7D49A54A" w:rsidR="003D1A3F" w:rsidRPr="00742DCB" w:rsidRDefault="003D1A3F" w:rsidP="00C13AEC">
            <w:r>
              <w:t>Core model w</w:t>
            </w:r>
            <w:r w:rsidR="00004253" w:rsidRPr="00742DCB">
              <w:t>ith no interaction variable</w:t>
            </w:r>
            <w:r>
              <w:t>s</w:t>
            </w:r>
          </w:p>
          <w:tbl>
            <w:tblPr>
              <w:tblW w:w="3040" w:type="dxa"/>
              <w:tblLook w:val="04A0" w:firstRow="1" w:lastRow="0" w:firstColumn="1" w:lastColumn="0" w:noHBand="0" w:noVBand="1"/>
            </w:tblPr>
            <w:tblGrid>
              <w:gridCol w:w="1120"/>
              <w:gridCol w:w="960"/>
              <w:gridCol w:w="960"/>
            </w:tblGrid>
            <w:tr w:rsidR="003D1A3F" w:rsidRPr="003D1A3F" w14:paraId="4F9DE047" w14:textId="77777777" w:rsidTr="003D1A3F">
              <w:trPr>
                <w:trHeight w:val="29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56AEE8" w14:textId="22DA826A" w:rsidR="003D1A3F" w:rsidRPr="003D1A3F" w:rsidRDefault="003D1A3F" w:rsidP="003D1A3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80D6D1" w14:textId="20D83E4B" w:rsidR="003D1A3F" w:rsidRPr="003D1A3F" w:rsidRDefault="003D1A3F" w:rsidP="003D1A3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BDF647" w14:textId="76B1DF81" w:rsidR="003D1A3F" w:rsidRPr="003D1A3F" w:rsidRDefault="003D1A3F" w:rsidP="003D1A3F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n-GB"/>
                    </w:rPr>
                  </w:pPr>
                </w:p>
              </w:tc>
            </w:tr>
          </w:tbl>
          <w:p w14:paraId="2BA274B0" w14:textId="2DF800FF" w:rsidR="00004253" w:rsidRPr="00742DCB" w:rsidRDefault="00004253" w:rsidP="00C13AEC"/>
        </w:tc>
        <w:tc>
          <w:tcPr>
            <w:tcW w:w="1984" w:type="dxa"/>
          </w:tcPr>
          <w:p w14:paraId="126349EC" w14:textId="0448BD15" w:rsidR="00004253" w:rsidRPr="00742DCB" w:rsidRDefault="00004253" w:rsidP="00C13AEC">
            <w:pPr>
              <w:tabs>
                <w:tab w:val="left" w:pos="1036"/>
              </w:tabs>
            </w:pPr>
            <w:proofErr w:type="gramStart"/>
            <w:r w:rsidRPr="00742DCB">
              <w:t xml:space="preserve">AIC </w:t>
            </w:r>
            <w:r w:rsidR="00DD7A81" w:rsidRPr="00DD7A81">
              <w:t xml:space="preserve"> 16864.26</w:t>
            </w:r>
            <w:proofErr w:type="gramEnd"/>
          </w:p>
          <w:p w14:paraId="0617AF3D" w14:textId="1314A871" w:rsidR="00004253" w:rsidRPr="00742DCB" w:rsidRDefault="00004253" w:rsidP="00C13AEC">
            <w:pPr>
              <w:tabs>
                <w:tab w:val="left" w:pos="1036"/>
              </w:tabs>
            </w:pPr>
            <w:r w:rsidRPr="00742DCB">
              <w:t xml:space="preserve">BIC </w:t>
            </w:r>
            <w:r>
              <w:t xml:space="preserve"> </w:t>
            </w:r>
            <w:r w:rsidR="00AB36FD" w:rsidRPr="00AB36FD">
              <w:t>16975.61</w:t>
            </w:r>
            <w:r>
              <w:br/>
            </w:r>
            <w:r w:rsidRPr="00742DCB">
              <w:t>BIC</w:t>
            </w:r>
            <w:r>
              <w:t xml:space="preserve"> </w:t>
            </w:r>
            <w:r w:rsidR="003D1A3F">
              <w:t>(93)</w:t>
            </w:r>
            <w:r w:rsidR="00C91BF3">
              <w:t xml:space="preserve"> </w:t>
            </w:r>
            <w:r w:rsidR="00C91BF3" w:rsidRPr="00C91BF3">
              <w:t>16902.25</w:t>
            </w:r>
          </w:p>
        </w:tc>
        <w:tc>
          <w:tcPr>
            <w:tcW w:w="2171" w:type="dxa"/>
          </w:tcPr>
          <w:p w14:paraId="55AA7C18" w14:textId="63B6F721" w:rsidR="00004253" w:rsidRPr="00742DCB" w:rsidRDefault="00004253" w:rsidP="00C13AEC">
            <w:r w:rsidRPr="00742DCB">
              <w:t>Reference</w:t>
            </w:r>
          </w:p>
        </w:tc>
      </w:tr>
      <w:tr w:rsidR="00004253" w:rsidRPr="00742DCB" w14:paraId="50ADC627" w14:textId="77777777" w:rsidTr="00F579E9">
        <w:tc>
          <w:tcPr>
            <w:tcW w:w="846" w:type="dxa"/>
            <w:vMerge/>
          </w:tcPr>
          <w:p w14:paraId="060FFE62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E9EA808" w14:textId="72515553" w:rsidR="00004253" w:rsidRPr="00742DCB" w:rsidRDefault="00004253" w:rsidP="00C13AEC">
            <w:r w:rsidRPr="00742DCB">
              <w:t>With interaction variable</w:t>
            </w:r>
            <w:r>
              <w:br/>
            </w:r>
            <w:proofErr w:type="spellStart"/>
            <w:r>
              <w:t>RegisteredxS</w:t>
            </w:r>
            <w:r w:rsidR="009B0251">
              <w:t>upport</w:t>
            </w:r>
            <w:proofErr w:type="spellEnd"/>
            <w:r w:rsidR="009B0251">
              <w:t xml:space="preserve"> Workers</w:t>
            </w:r>
            <w:r w:rsidRPr="00742DCB">
              <w:br/>
            </w:r>
          </w:p>
        </w:tc>
        <w:tc>
          <w:tcPr>
            <w:tcW w:w="1984" w:type="dxa"/>
          </w:tcPr>
          <w:p w14:paraId="17A0F7C0" w14:textId="7859B998" w:rsidR="00004253" w:rsidRPr="00742DCB" w:rsidRDefault="003D1A3F" w:rsidP="00C13AEC">
            <w:pPr>
              <w:tabs>
                <w:tab w:val="left" w:pos="1036"/>
              </w:tabs>
            </w:pPr>
            <w:r>
              <w:t>AIC</w:t>
            </w:r>
            <w:r w:rsidR="00050BBE">
              <w:t xml:space="preserve"> </w:t>
            </w:r>
            <w:r w:rsidR="00050BBE" w:rsidRPr="00050BBE">
              <w:t>16862.83</w:t>
            </w:r>
            <w:r>
              <w:br/>
              <w:t>BIC</w:t>
            </w:r>
            <w:r w:rsidR="001E2C4F">
              <w:t xml:space="preserve"> </w:t>
            </w:r>
            <w:r w:rsidR="001E2C4F" w:rsidRPr="001E2C4F">
              <w:t>17003.87</w:t>
            </w:r>
            <w:r>
              <w:br/>
              <w:t>BIC (93)</w:t>
            </w:r>
            <w:r w:rsidR="0000149C">
              <w:t xml:space="preserve"> </w:t>
            </w:r>
            <w:r w:rsidR="0000149C" w:rsidRPr="0000149C">
              <w:t>16910.95</w:t>
            </w:r>
          </w:p>
        </w:tc>
        <w:tc>
          <w:tcPr>
            <w:tcW w:w="2171" w:type="dxa"/>
          </w:tcPr>
          <w:p w14:paraId="154D471C" w14:textId="079C3145" w:rsidR="00004253" w:rsidRPr="00742DCB" w:rsidRDefault="009B0251" w:rsidP="00C13AEC">
            <w:r>
              <w:t>No improvement in model fit</w:t>
            </w:r>
          </w:p>
        </w:tc>
      </w:tr>
      <w:tr w:rsidR="00004253" w:rsidRPr="00742DCB" w14:paraId="2150FA70" w14:textId="77777777" w:rsidTr="00F579E9">
        <w:tc>
          <w:tcPr>
            <w:tcW w:w="846" w:type="dxa"/>
            <w:shd w:val="clear" w:color="auto" w:fill="E7E6E6" w:themeFill="background2"/>
          </w:tcPr>
          <w:p w14:paraId="1A247C6E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shd w:val="clear" w:color="auto" w:fill="E7E6E6" w:themeFill="background2"/>
          </w:tcPr>
          <w:p w14:paraId="04C639A4" w14:textId="77777777" w:rsidR="00004253" w:rsidRPr="00742DCB" w:rsidRDefault="00004253" w:rsidP="00C13AEC">
            <w:pPr>
              <w:tabs>
                <w:tab w:val="left" w:pos="1020"/>
              </w:tabs>
            </w:pPr>
          </w:p>
        </w:tc>
        <w:tc>
          <w:tcPr>
            <w:tcW w:w="2171" w:type="dxa"/>
            <w:shd w:val="clear" w:color="auto" w:fill="E7E6E6" w:themeFill="background2"/>
          </w:tcPr>
          <w:p w14:paraId="439E0C77" w14:textId="77777777" w:rsidR="00004253" w:rsidRPr="00742DCB" w:rsidRDefault="00004253" w:rsidP="00C13AEC"/>
        </w:tc>
      </w:tr>
      <w:tr w:rsidR="00004253" w:rsidRPr="00742DCB" w14:paraId="22171AB7" w14:textId="77777777" w:rsidTr="00F579E9">
        <w:tc>
          <w:tcPr>
            <w:tcW w:w="846" w:type="dxa"/>
            <w:vMerge w:val="restart"/>
            <w:textDirection w:val="btLr"/>
          </w:tcPr>
          <w:p w14:paraId="3AA45FEC" w14:textId="77777777" w:rsidR="00004253" w:rsidRPr="00F579E9" w:rsidRDefault="00004253" w:rsidP="00C13AEC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F579E9">
              <w:rPr>
                <w:sz w:val="20"/>
                <w:szCs w:val="20"/>
              </w:rPr>
              <w:t>Help  in</w:t>
            </w:r>
            <w:proofErr w:type="gramEnd"/>
            <w:r w:rsidRPr="00F579E9">
              <w:rPr>
                <w:sz w:val="20"/>
                <w:szCs w:val="20"/>
              </w:rPr>
              <w:t xml:space="preserve"> reasonable time</w:t>
            </w:r>
          </w:p>
        </w:tc>
        <w:tc>
          <w:tcPr>
            <w:tcW w:w="3544" w:type="dxa"/>
          </w:tcPr>
          <w:p w14:paraId="4F00B447" w14:textId="2AB28AD4" w:rsidR="00004253" w:rsidRPr="00742DCB" w:rsidRDefault="003D1A3F" w:rsidP="00C13AEC">
            <w:r>
              <w:t>Core model w</w:t>
            </w:r>
            <w:r w:rsidRPr="00742DCB">
              <w:t>ith no interaction variable</w:t>
            </w:r>
            <w:r>
              <w:t>s</w:t>
            </w:r>
          </w:p>
        </w:tc>
        <w:tc>
          <w:tcPr>
            <w:tcW w:w="1984" w:type="dxa"/>
          </w:tcPr>
          <w:p w14:paraId="4AB7D27A" w14:textId="2A1078DF" w:rsidR="00004253" w:rsidRPr="00742DCB" w:rsidRDefault="003D1A3F" w:rsidP="00C13AEC">
            <w:pPr>
              <w:tabs>
                <w:tab w:val="left" w:pos="1036"/>
              </w:tabs>
            </w:pPr>
            <w:r>
              <w:t xml:space="preserve">AIC </w:t>
            </w:r>
            <w:r w:rsidR="00D9111F" w:rsidRPr="00D9111F">
              <w:t>15209.34</w:t>
            </w:r>
            <w:r>
              <w:br/>
              <w:t xml:space="preserve">BIC </w:t>
            </w:r>
            <w:r w:rsidR="00B823AC" w:rsidRPr="00B823AC">
              <w:t>15319.69</w:t>
            </w:r>
            <w:r>
              <w:br/>
              <w:t xml:space="preserve">BIC (93) </w:t>
            </w:r>
            <w:r w:rsidR="000779FC" w:rsidRPr="000779FC">
              <w:t>15247.33</w:t>
            </w:r>
          </w:p>
        </w:tc>
        <w:tc>
          <w:tcPr>
            <w:tcW w:w="2171" w:type="dxa"/>
          </w:tcPr>
          <w:p w14:paraId="09126771" w14:textId="77777777" w:rsidR="00004253" w:rsidRPr="00742DCB" w:rsidRDefault="00004253" w:rsidP="00C13AEC">
            <w:r w:rsidRPr="00742DCB">
              <w:t>Reference</w:t>
            </w:r>
          </w:p>
        </w:tc>
      </w:tr>
      <w:tr w:rsidR="00004253" w:rsidRPr="00742DCB" w14:paraId="07F9086A" w14:textId="77777777" w:rsidTr="00F579E9">
        <w:tc>
          <w:tcPr>
            <w:tcW w:w="846" w:type="dxa"/>
            <w:vMerge/>
          </w:tcPr>
          <w:p w14:paraId="6B68AEF3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2A0CA3A1" w14:textId="2C9326CF" w:rsidR="00004253" w:rsidRPr="00742DCB" w:rsidRDefault="00004253" w:rsidP="00C13AEC">
            <w:r w:rsidRPr="00742DCB">
              <w:t>With interaction variable</w:t>
            </w:r>
            <w:r>
              <w:br/>
            </w:r>
            <w:proofErr w:type="spellStart"/>
            <w:r w:rsidR="009B0251">
              <w:t>RegisteredxSupport</w:t>
            </w:r>
            <w:proofErr w:type="spellEnd"/>
            <w:r w:rsidR="009B0251">
              <w:t xml:space="preserve"> Workers</w:t>
            </w:r>
            <w:r w:rsidRPr="00742DCB">
              <w:br/>
            </w:r>
          </w:p>
        </w:tc>
        <w:tc>
          <w:tcPr>
            <w:tcW w:w="1984" w:type="dxa"/>
          </w:tcPr>
          <w:p w14:paraId="41EE1B00" w14:textId="30922C11" w:rsidR="00004253" w:rsidRPr="00742DCB" w:rsidRDefault="003D1A3F" w:rsidP="00C13AEC">
            <w:pPr>
              <w:tabs>
                <w:tab w:val="left" w:pos="1020"/>
              </w:tabs>
            </w:pPr>
            <w:r>
              <w:t>AIC</w:t>
            </w:r>
            <w:r w:rsidR="000779FC">
              <w:t xml:space="preserve"> </w:t>
            </w:r>
            <w:r w:rsidR="00D84976" w:rsidRPr="00D84976">
              <w:t>15212.78</w:t>
            </w:r>
            <w:r>
              <w:br/>
              <w:t>BIC</w:t>
            </w:r>
            <w:r w:rsidR="00980774">
              <w:t xml:space="preserve"> </w:t>
            </w:r>
            <w:r w:rsidR="00980774" w:rsidRPr="00980774">
              <w:t>15352.56</w:t>
            </w:r>
            <w:r>
              <w:br/>
              <w:t>BIC (93)</w:t>
            </w:r>
            <w:r w:rsidR="00AB4EB4">
              <w:t xml:space="preserve"> </w:t>
            </w:r>
            <w:r w:rsidR="00AB4EB4" w:rsidRPr="00AB4EB4">
              <w:t>15260.89</w:t>
            </w:r>
          </w:p>
        </w:tc>
        <w:tc>
          <w:tcPr>
            <w:tcW w:w="2171" w:type="dxa"/>
          </w:tcPr>
          <w:p w14:paraId="668E9BB9" w14:textId="350174DC" w:rsidR="00004253" w:rsidRPr="00742DCB" w:rsidRDefault="009B0251" w:rsidP="00C13AEC">
            <w:r>
              <w:t>No improvement in model fit</w:t>
            </w:r>
          </w:p>
        </w:tc>
      </w:tr>
      <w:tr w:rsidR="00004253" w:rsidRPr="00742DCB" w14:paraId="767CDF78" w14:textId="77777777" w:rsidTr="00F579E9">
        <w:tc>
          <w:tcPr>
            <w:tcW w:w="846" w:type="dxa"/>
            <w:shd w:val="clear" w:color="auto" w:fill="E7E6E6" w:themeFill="background2"/>
          </w:tcPr>
          <w:p w14:paraId="113C8B74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shd w:val="clear" w:color="auto" w:fill="E7E6E6" w:themeFill="background2"/>
          </w:tcPr>
          <w:p w14:paraId="5ABE8AA6" w14:textId="77777777" w:rsidR="00004253" w:rsidRPr="00742DCB" w:rsidRDefault="00004253" w:rsidP="00C13AEC">
            <w:pPr>
              <w:tabs>
                <w:tab w:val="left" w:pos="1020"/>
              </w:tabs>
            </w:pPr>
          </w:p>
        </w:tc>
        <w:tc>
          <w:tcPr>
            <w:tcW w:w="2171" w:type="dxa"/>
            <w:shd w:val="clear" w:color="auto" w:fill="E7E6E6" w:themeFill="background2"/>
          </w:tcPr>
          <w:p w14:paraId="5AD9F445" w14:textId="77777777" w:rsidR="00004253" w:rsidRPr="00742DCB" w:rsidRDefault="00004253" w:rsidP="00C13AEC"/>
        </w:tc>
      </w:tr>
      <w:tr w:rsidR="00004253" w:rsidRPr="00742DCB" w14:paraId="7897000C" w14:textId="77777777" w:rsidTr="00F579E9">
        <w:tc>
          <w:tcPr>
            <w:tcW w:w="846" w:type="dxa"/>
            <w:vMerge w:val="restart"/>
            <w:textDirection w:val="btLr"/>
          </w:tcPr>
          <w:p w14:paraId="2F95E7B8" w14:textId="3B5CBCC3" w:rsidR="00004253" w:rsidRPr="00F579E9" w:rsidRDefault="00004253" w:rsidP="00C13AE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E9">
              <w:rPr>
                <w:sz w:val="20"/>
                <w:szCs w:val="20"/>
              </w:rPr>
              <w:t>Information/</w:t>
            </w:r>
            <w:r w:rsidR="004936DF" w:rsidRPr="00F579E9">
              <w:rPr>
                <w:sz w:val="20"/>
                <w:szCs w:val="20"/>
              </w:rPr>
              <w:t xml:space="preserve"> </w:t>
            </w:r>
            <w:r w:rsidRPr="00F579E9">
              <w:rPr>
                <w:sz w:val="20"/>
                <w:szCs w:val="20"/>
              </w:rPr>
              <w:t>Explanations</w:t>
            </w:r>
          </w:p>
        </w:tc>
        <w:tc>
          <w:tcPr>
            <w:tcW w:w="3544" w:type="dxa"/>
          </w:tcPr>
          <w:p w14:paraId="637DBCB5" w14:textId="77777777" w:rsidR="003D1A3F" w:rsidRPr="00742DCB" w:rsidRDefault="003D1A3F" w:rsidP="003D1A3F">
            <w:r>
              <w:t>Core model w</w:t>
            </w:r>
            <w:r w:rsidRPr="00742DCB">
              <w:t>ith no interaction variable</w:t>
            </w:r>
            <w:r>
              <w:t>s</w:t>
            </w:r>
          </w:p>
          <w:p w14:paraId="24E751B1" w14:textId="0D53D0CB" w:rsidR="00004253" w:rsidRPr="00742DCB" w:rsidRDefault="00004253" w:rsidP="00C13AEC"/>
        </w:tc>
        <w:tc>
          <w:tcPr>
            <w:tcW w:w="1984" w:type="dxa"/>
          </w:tcPr>
          <w:p w14:paraId="7BC48105" w14:textId="0B0DD032" w:rsidR="00004253" w:rsidRPr="00742DCB" w:rsidRDefault="003D1A3F" w:rsidP="00C13AEC">
            <w:pPr>
              <w:tabs>
                <w:tab w:val="left" w:pos="1020"/>
              </w:tabs>
            </w:pPr>
            <w:r>
              <w:t>AIC</w:t>
            </w:r>
            <w:r w:rsidR="002B5FAA">
              <w:t xml:space="preserve"> </w:t>
            </w:r>
            <w:r w:rsidR="00B2163D" w:rsidRPr="00B2163D">
              <w:t>15477.82</w:t>
            </w:r>
            <w:r>
              <w:br/>
              <w:t>BIC</w:t>
            </w:r>
            <w:r w:rsidR="002B5FAA">
              <w:t xml:space="preserve"> </w:t>
            </w:r>
            <w:r w:rsidR="00626BF2" w:rsidRPr="00626BF2">
              <w:t>15589.1</w:t>
            </w:r>
            <w:r>
              <w:br/>
              <w:t>BIC (93)</w:t>
            </w:r>
            <w:r w:rsidR="002B5FAA">
              <w:t xml:space="preserve"> </w:t>
            </w:r>
            <w:r w:rsidR="00294296" w:rsidRPr="00294296">
              <w:t>15515.81</w:t>
            </w:r>
          </w:p>
        </w:tc>
        <w:tc>
          <w:tcPr>
            <w:tcW w:w="2171" w:type="dxa"/>
          </w:tcPr>
          <w:p w14:paraId="3C9699CC" w14:textId="77777777" w:rsidR="00004253" w:rsidRPr="00742DCB" w:rsidRDefault="00004253" w:rsidP="00C13AEC">
            <w:r w:rsidRPr="00742DCB">
              <w:t>Reference</w:t>
            </w:r>
          </w:p>
        </w:tc>
      </w:tr>
      <w:tr w:rsidR="00004253" w:rsidRPr="00742DCB" w14:paraId="5FD1C77F" w14:textId="77777777" w:rsidTr="00F579E9">
        <w:tc>
          <w:tcPr>
            <w:tcW w:w="846" w:type="dxa"/>
            <w:vMerge/>
          </w:tcPr>
          <w:p w14:paraId="53E9BD80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917BC21" w14:textId="764DF13B" w:rsidR="00004253" w:rsidRPr="00742DCB" w:rsidRDefault="00004253" w:rsidP="00C13AEC">
            <w:r w:rsidRPr="00742DCB">
              <w:t>With interaction variable</w:t>
            </w:r>
            <w:r>
              <w:br/>
            </w:r>
            <w:proofErr w:type="spellStart"/>
            <w:r w:rsidR="009B0251">
              <w:t>RegisteredxSupport</w:t>
            </w:r>
            <w:proofErr w:type="spellEnd"/>
            <w:r w:rsidR="009B0251">
              <w:t xml:space="preserve"> Workers</w:t>
            </w:r>
            <w:r w:rsidRPr="00742DCB">
              <w:br/>
            </w:r>
          </w:p>
        </w:tc>
        <w:tc>
          <w:tcPr>
            <w:tcW w:w="1984" w:type="dxa"/>
          </w:tcPr>
          <w:p w14:paraId="2E9915A8" w14:textId="2D0D83EB" w:rsidR="00004253" w:rsidRPr="00742DCB" w:rsidRDefault="003D1A3F" w:rsidP="00C13AEC">
            <w:pPr>
              <w:tabs>
                <w:tab w:val="left" w:pos="1020"/>
              </w:tabs>
            </w:pPr>
            <w:r>
              <w:t>AIC</w:t>
            </w:r>
            <w:r w:rsidR="000E71A3">
              <w:t xml:space="preserve"> </w:t>
            </w:r>
            <w:r w:rsidR="000E71A3" w:rsidRPr="000E71A3">
              <w:t xml:space="preserve">15484  </w:t>
            </w:r>
            <w:r>
              <w:br/>
              <w:t>BIC</w:t>
            </w:r>
            <w:r w:rsidR="00601FB2">
              <w:t xml:space="preserve"> </w:t>
            </w:r>
            <w:r w:rsidR="00601FB2" w:rsidRPr="00601FB2">
              <w:t>15624.96</w:t>
            </w:r>
            <w:r>
              <w:br/>
              <w:t>BIC (93)</w:t>
            </w:r>
            <w:r w:rsidR="0014731C">
              <w:t xml:space="preserve"> </w:t>
            </w:r>
            <w:r w:rsidR="0014731C" w:rsidRPr="0014731C">
              <w:t>15532.12</w:t>
            </w:r>
          </w:p>
        </w:tc>
        <w:tc>
          <w:tcPr>
            <w:tcW w:w="2171" w:type="dxa"/>
          </w:tcPr>
          <w:p w14:paraId="41E09570" w14:textId="03161D1B" w:rsidR="00004253" w:rsidRPr="00742DCB" w:rsidRDefault="009B0251" w:rsidP="00C13AEC">
            <w:r>
              <w:t>No improvement in model fit</w:t>
            </w:r>
          </w:p>
        </w:tc>
      </w:tr>
      <w:tr w:rsidR="00004253" w:rsidRPr="00742DCB" w14:paraId="0F346D86" w14:textId="77777777" w:rsidTr="00F579E9">
        <w:tc>
          <w:tcPr>
            <w:tcW w:w="846" w:type="dxa"/>
            <w:shd w:val="clear" w:color="auto" w:fill="E7E6E6" w:themeFill="background2"/>
          </w:tcPr>
          <w:p w14:paraId="46E1DD9A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2"/>
            <w:shd w:val="clear" w:color="auto" w:fill="E7E6E6" w:themeFill="background2"/>
          </w:tcPr>
          <w:p w14:paraId="61FF3DC0" w14:textId="77777777" w:rsidR="00004253" w:rsidRPr="00742DCB" w:rsidRDefault="00004253" w:rsidP="00C13AEC">
            <w:pPr>
              <w:tabs>
                <w:tab w:val="left" w:pos="1020"/>
              </w:tabs>
            </w:pPr>
          </w:p>
        </w:tc>
        <w:tc>
          <w:tcPr>
            <w:tcW w:w="2171" w:type="dxa"/>
            <w:shd w:val="clear" w:color="auto" w:fill="E7E6E6" w:themeFill="background2"/>
          </w:tcPr>
          <w:p w14:paraId="17F0E2AB" w14:textId="77777777" w:rsidR="00004253" w:rsidRPr="00742DCB" w:rsidRDefault="00004253" w:rsidP="00C13AEC"/>
        </w:tc>
      </w:tr>
      <w:tr w:rsidR="00004253" w:rsidRPr="00742DCB" w14:paraId="22664C1C" w14:textId="77777777" w:rsidTr="00F579E9">
        <w:tc>
          <w:tcPr>
            <w:tcW w:w="846" w:type="dxa"/>
            <w:vMerge w:val="restart"/>
            <w:textDirection w:val="btLr"/>
          </w:tcPr>
          <w:p w14:paraId="695A7862" w14:textId="77777777" w:rsidR="00004253" w:rsidRPr="00F579E9" w:rsidRDefault="00004253" w:rsidP="00C13AEC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E9">
              <w:rPr>
                <w:sz w:val="20"/>
                <w:szCs w:val="20"/>
              </w:rPr>
              <w:t>Treated with kindness and understanding</w:t>
            </w:r>
          </w:p>
        </w:tc>
        <w:tc>
          <w:tcPr>
            <w:tcW w:w="3544" w:type="dxa"/>
          </w:tcPr>
          <w:p w14:paraId="62C43F79" w14:textId="77777777" w:rsidR="003D1A3F" w:rsidRPr="00742DCB" w:rsidRDefault="003D1A3F" w:rsidP="003D1A3F">
            <w:r>
              <w:t>Core model w</w:t>
            </w:r>
            <w:r w:rsidRPr="00742DCB">
              <w:t>ith no interaction variable</w:t>
            </w:r>
            <w:r>
              <w:t>s</w:t>
            </w:r>
          </w:p>
          <w:p w14:paraId="4EC9251D" w14:textId="77506875" w:rsidR="00004253" w:rsidRPr="00742DCB" w:rsidRDefault="00004253" w:rsidP="00C13AEC"/>
        </w:tc>
        <w:tc>
          <w:tcPr>
            <w:tcW w:w="1984" w:type="dxa"/>
          </w:tcPr>
          <w:p w14:paraId="7339803C" w14:textId="06AED863" w:rsidR="00004253" w:rsidRPr="00742DCB" w:rsidRDefault="003D1A3F" w:rsidP="00C13AEC">
            <w:pPr>
              <w:tabs>
                <w:tab w:val="left" w:pos="1020"/>
              </w:tabs>
            </w:pPr>
            <w:r>
              <w:t>AIC</w:t>
            </w:r>
            <w:r w:rsidR="002B5FAA">
              <w:t xml:space="preserve"> </w:t>
            </w:r>
            <w:r w:rsidR="009710BB" w:rsidRPr="009710BB">
              <w:t xml:space="preserve">13546.15  </w:t>
            </w:r>
            <w:r>
              <w:br/>
              <w:t>BIC</w:t>
            </w:r>
            <w:r w:rsidR="002B5FAA">
              <w:t xml:space="preserve"> </w:t>
            </w:r>
            <w:r w:rsidR="00126DF8" w:rsidRPr="00126DF8">
              <w:t>13657.5</w:t>
            </w:r>
            <w:r>
              <w:br/>
              <w:t>BIC (93)</w:t>
            </w:r>
            <w:r w:rsidR="002B5FAA">
              <w:t xml:space="preserve"> </w:t>
            </w:r>
            <w:r w:rsidR="00D21085" w:rsidRPr="00D21085">
              <w:t>13584.14</w:t>
            </w:r>
          </w:p>
        </w:tc>
        <w:tc>
          <w:tcPr>
            <w:tcW w:w="2171" w:type="dxa"/>
          </w:tcPr>
          <w:p w14:paraId="7FF984BD" w14:textId="77777777" w:rsidR="00004253" w:rsidRPr="00742DCB" w:rsidRDefault="00004253" w:rsidP="00C13AEC">
            <w:r w:rsidRPr="00742DCB">
              <w:t>Reference</w:t>
            </w:r>
          </w:p>
        </w:tc>
      </w:tr>
      <w:tr w:rsidR="00004253" w:rsidRPr="00742DCB" w14:paraId="6BE2FE6C" w14:textId="77777777" w:rsidTr="00F579E9">
        <w:tc>
          <w:tcPr>
            <w:tcW w:w="846" w:type="dxa"/>
            <w:vMerge/>
          </w:tcPr>
          <w:p w14:paraId="498294FB" w14:textId="77777777" w:rsidR="00004253" w:rsidRPr="00F579E9" w:rsidRDefault="00004253" w:rsidP="00C13AE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319A2D9D" w14:textId="69381FC3" w:rsidR="00004253" w:rsidRPr="00742DCB" w:rsidRDefault="00004253" w:rsidP="00C13AEC">
            <w:r w:rsidRPr="00742DCB">
              <w:t>With interaction variable</w:t>
            </w:r>
            <w:r>
              <w:br/>
            </w:r>
            <w:proofErr w:type="spellStart"/>
            <w:r w:rsidR="009B0251">
              <w:t>RegisteredxSupport</w:t>
            </w:r>
            <w:proofErr w:type="spellEnd"/>
            <w:r w:rsidR="009B0251">
              <w:t xml:space="preserve"> Workers</w:t>
            </w:r>
            <w:r w:rsidRPr="00742DCB">
              <w:br/>
            </w:r>
          </w:p>
        </w:tc>
        <w:tc>
          <w:tcPr>
            <w:tcW w:w="1984" w:type="dxa"/>
          </w:tcPr>
          <w:p w14:paraId="02D49E01" w14:textId="5665493B" w:rsidR="00004253" w:rsidRPr="00742DCB" w:rsidRDefault="003D1A3F" w:rsidP="00C13AEC">
            <w:pPr>
              <w:tabs>
                <w:tab w:val="left" w:pos="1020"/>
              </w:tabs>
            </w:pPr>
            <w:r>
              <w:t>AIC</w:t>
            </w:r>
            <w:r w:rsidR="003C615A">
              <w:t xml:space="preserve"> </w:t>
            </w:r>
            <w:r w:rsidR="003C615A" w:rsidRPr="003C615A">
              <w:t>13552.3</w:t>
            </w:r>
            <w:r>
              <w:br/>
              <w:t>BIC</w:t>
            </w:r>
            <w:r w:rsidR="00932F11">
              <w:t xml:space="preserve"> </w:t>
            </w:r>
            <w:r w:rsidR="00932F11" w:rsidRPr="00932F11">
              <w:t>13693.35</w:t>
            </w:r>
            <w:r>
              <w:br/>
              <w:t>BIC (93)</w:t>
            </w:r>
            <w:r w:rsidR="00C13AEC">
              <w:t xml:space="preserve"> </w:t>
            </w:r>
            <w:r w:rsidR="00C13AEC" w:rsidRPr="00C13AEC">
              <w:t>13600.42</w:t>
            </w:r>
          </w:p>
        </w:tc>
        <w:tc>
          <w:tcPr>
            <w:tcW w:w="2171" w:type="dxa"/>
          </w:tcPr>
          <w:p w14:paraId="31BE4828" w14:textId="4CFCC4D6" w:rsidR="00004253" w:rsidRPr="00742DCB" w:rsidRDefault="009B0251" w:rsidP="00C13AEC">
            <w:r>
              <w:t>No improvement in model fit</w:t>
            </w:r>
          </w:p>
        </w:tc>
      </w:tr>
    </w:tbl>
    <w:p w14:paraId="12D9F877" w14:textId="77777777" w:rsidR="00004253" w:rsidRPr="005A28B2" w:rsidRDefault="00004253" w:rsidP="00004253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42121F90" w14:textId="7FC33782" w:rsidR="00564C2E" w:rsidRDefault="00564C2E"/>
    <w:sectPr w:rsidR="00564C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53"/>
    <w:rsid w:val="0000149C"/>
    <w:rsid w:val="00004253"/>
    <w:rsid w:val="00050BBE"/>
    <w:rsid w:val="000779FC"/>
    <w:rsid w:val="000A6D3C"/>
    <w:rsid w:val="000E71A3"/>
    <w:rsid w:val="00126DF8"/>
    <w:rsid w:val="0014731C"/>
    <w:rsid w:val="001E2C4F"/>
    <w:rsid w:val="00294296"/>
    <w:rsid w:val="002B5FAA"/>
    <w:rsid w:val="003C615A"/>
    <w:rsid w:val="003D1A3F"/>
    <w:rsid w:val="00421E9D"/>
    <w:rsid w:val="00463354"/>
    <w:rsid w:val="0047319B"/>
    <w:rsid w:val="004936DF"/>
    <w:rsid w:val="004B2F19"/>
    <w:rsid w:val="0053633E"/>
    <w:rsid w:val="00564C2E"/>
    <w:rsid w:val="00601FB2"/>
    <w:rsid w:val="00612DCA"/>
    <w:rsid w:val="00626BF2"/>
    <w:rsid w:val="00647862"/>
    <w:rsid w:val="00924C8B"/>
    <w:rsid w:val="00925748"/>
    <w:rsid w:val="00932F11"/>
    <w:rsid w:val="009710BB"/>
    <w:rsid w:val="00980774"/>
    <w:rsid w:val="009B0251"/>
    <w:rsid w:val="00AB36FD"/>
    <w:rsid w:val="00AB4EB4"/>
    <w:rsid w:val="00B2163D"/>
    <w:rsid w:val="00B823AC"/>
    <w:rsid w:val="00B93655"/>
    <w:rsid w:val="00C13AEC"/>
    <w:rsid w:val="00C54BA5"/>
    <w:rsid w:val="00C91BF3"/>
    <w:rsid w:val="00D21085"/>
    <w:rsid w:val="00D84976"/>
    <w:rsid w:val="00D9111F"/>
    <w:rsid w:val="00DD7A81"/>
    <w:rsid w:val="00F42631"/>
    <w:rsid w:val="00F5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F955C"/>
  <w15:chartTrackingRefBased/>
  <w15:docId w15:val="{5AFF1278-229A-4A33-B008-BEF776A2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5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2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42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0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S9. Sensitivity analysis :  Testing model fit using AIC and BIC when including i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41</cp:revision>
  <dcterms:created xsi:type="dcterms:W3CDTF">2022-03-06T15:07:00Z</dcterms:created>
  <dcterms:modified xsi:type="dcterms:W3CDTF">2022-07-01T12:07:00Z</dcterms:modified>
</cp:coreProperties>
</file>